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02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720"/>
        <w:gridCol w:w="2835"/>
        <w:gridCol w:w="2943"/>
        <w:gridCol w:w="2268"/>
        <w:gridCol w:w="117"/>
        <w:gridCol w:w="3001"/>
      </w:tblGrid>
      <w:tr w:rsidR="006860A8" w:rsidRPr="00D57880" w14:paraId="7231CDF8" w14:textId="77777777" w:rsidTr="00286FB5">
        <w:tc>
          <w:tcPr>
            <w:tcW w:w="163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76CCAC" w14:textId="77777777" w:rsidR="006860A8" w:rsidRPr="00D57880" w:rsidRDefault="006860A8" w:rsidP="00D57880">
            <w:pPr>
              <w:spacing w:before="0" w:beforeAutospacing="0" w:after="0" w:line="360" w:lineRule="auto"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KẾ HOẠCH TUẦN 1 THÁNG 10 – LỚP LÁ 3</w:t>
            </w:r>
          </w:p>
          <w:p w14:paraId="7E969728" w14:textId="77777777" w:rsidR="006860A8" w:rsidRPr="00D57880" w:rsidRDefault="006860A8" w:rsidP="00D57880">
            <w:pPr>
              <w:autoSpaceDE w:val="0"/>
              <w:autoSpaceDN w:val="0"/>
              <w:adjustRightInd w:val="0"/>
              <w:spacing w:before="0" w:beforeAutospacing="0" w:after="0" w:line="36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57880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57880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  <w:t>Từ</w:t>
            </w:r>
            <w:proofErr w:type="spellEnd"/>
            <w:r w:rsidRPr="00D57880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  <w:t xml:space="preserve"> 07/10/2024 </w:t>
            </w:r>
            <w:proofErr w:type="spellStart"/>
            <w:r w:rsidRPr="00D57880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  <w:t>đến</w:t>
            </w:r>
            <w:proofErr w:type="spellEnd"/>
            <w:r w:rsidRPr="00D57880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  <w:t xml:space="preserve"> 11/10/2024)</w:t>
            </w:r>
          </w:p>
        </w:tc>
      </w:tr>
      <w:tr w:rsidR="006860A8" w:rsidRPr="00D57880" w14:paraId="50CB9B7D" w14:textId="77777777" w:rsidTr="00D57880">
        <w:trPr>
          <w:trHeight w:val="50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876B" w14:textId="77777777" w:rsidR="006860A8" w:rsidRPr="00D57880" w:rsidRDefault="006860A8" w:rsidP="00D57880">
            <w:pPr>
              <w:spacing w:before="0" w:beforeAutospacing="0" w:after="0" w:line="360" w:lineRule="auto"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Hình</w:t>
            </w:r>
            <w:proofErr w:type="spellEnd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Thức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1C77" w14:textId="77777777" w:rsidR="006860A8" w:rsidRPr="00D57880" w:rsidRDefault="006860A8" w:rsidP="00D57880">
            <w:pPr>
              <w:spacing w:before="0" w:beforeAutospacing="0" w:after="0" w:line="360" w:lineRule="auto"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hai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7E02B" w14:textId="77777777" w:rsidR="006860A8" w:rsidRPr="00D57880" w:rsidRDefault="006860A8" w:rsidP="00D57880">
            <w:pPr>
              <w:spacing w:before="0" w:beforeAutospacing="0" w:after="0" w:line="360" w:lineRule="auto"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ba</w:t>
            </w:r>
            <w:proofErr w:type="spellEnd"/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8A6C" w14:textId="77777777" w:rsidR="006860A8" w:rsidRPr="00D57880" w:rsidRDefault="006860A8" w:rsidP="00D57880">
            <w:pPr>
              <w:spacing w:before="0" w:beforeAutospacing="0" w:after="0" w:line="360" w:lineRule="auto"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tư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DF893" w14:textId="77777777" w:rsidR="006860A8" w:rsidRPr="00D57880" w:rsidRDefault="006860A8" w:rsidP="00D57880">
            <w:pPr>
              <w:spacing w:before="0" w:beforeAutospacing="0" w:after="0" w:line="360" w:lineRule="auto"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5E0BD" w14:textId="77777777" w:rsidR="006860A8" w:rsidRPr="00D57880" w:rsidRDefault="006860A8" w:rsidP="00D57880">
            <w:pPr>
              <w:spacing w:before="0" w:beforeAutospacing="0" w:after="0" w:line="360" w:lineRule="auto"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sáu</w:t>
            </w:r>
            <w:proofErr w:type="spellEnd"/>
          </w:p>
        </w:tc>
      </w:tr>
      <w:tr w:rsidR="006860A8" w:rsidRPr="00D57880" w14:paraId="49229BD1" w14:textId="77777777" w:rsidTr="00286FB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8D950" w14:textId="77777777" w:rsidR="006860A8" w:rsidRPr="00D57880" w:rsidRDefault="006860A8" w:rsidP="00D57880">
            <w:pPr>
              <w:spacing w:before="0" w:beforeAutospacing="0" w:after="0" w:line="360" w:lineRule="auto"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Trò</w:t>
            </w:r>
            <w:proofErr w:type="spellEnd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chuyện</w:t>
            </w:r>
            <w:proofErr w:type="spellEnd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đầu</w:t>
            </w:r>
            <w:proofErr w:type="spellEnd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giờ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58FCF" w14:textId="77777777" w:rsidR="006860A8" w:rsidRPr="00D57880" w:rsidRDefault="006860A8" w:rsidP="00D57880">
            <w:pPr>
              <w:autoSpaceDE w:val="0"/>
              <w:autoSpaceDN w:val="0"/>
              <w:adjustRightInd w:val="0"/>
              <w:spacing w:before="0" w:beforeAutospacing="0" w:after="0" w:line="360" w:lineRule="auto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Trẻ</w:t>
            </w:r>
            <w:proofErr w:type="spellEnd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xác</w:t>
            </w:r>
            <w:proofErr w:type="spellEnd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định</w:t>
            </w:r>
            <w:proofErr w:type="spellEnd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vị</w:t>
            </w:r>
            <w:proofErr w:type="spellEnd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trí</w:t>
            </w:r>
            <w:proofErr w:type="spellEnd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phía</w:t>
            </w:r>
            <w:proofErr w:type="spellEnd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trước</w:t>
            </w:r>
            <w:proofErr w:type="spellEnd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phía</w:t>
            </w:r>
            <w:proofErr w:type="spellEnd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sau</w:t>
            </w:r>
            <w:proofErr w:type="spellEnd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phía</w:t>
            </w:r>
            <w:proofErr w:type="spellEnd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trên</w:t>
            </w:r>
            <w:proofErr w:type="spellEnd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phía</w:t>
            </w:r>
            <w:proofErr w:type="spellEnd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dưới</w:t>
            </w:r>
            <w:proofErr w:type="spellEnd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phía</w:t>
            </w:r>
            <w:proofErr w:type="spellEnd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phải</w:t>
            </w:r>
            <w:proofErr w:type="spellEnd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phía</w:t>
            </w:r>
            <w:proofErr w:type="spellEnd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trái</w:t>
            </w:r>
            <w:proofErr w:type="spellEnd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) so </w:t>
            </w:r>
            <w:proofErr w:type="spellStart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với</w:t>
            </w:r>
            <w:proofErr w:type="spellEnd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bản</w:t>
            </w:r>
            <w:proofErr w:type="spellEnd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thân</w:t>
            </w:r>
            <w:proofErr w:type="spellEnd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trẻ</w:t>
            </w:r>
            <w:proofErr w:type="spellEnd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với</w:t>
            </w:r>
            <w:proofErr w:type="spellEnd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bạn</w:t>
            </w:r>
            <w:proofErr w:type="spellEnd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khác</w:t>
            </w:r>
            <w:proofErr w:type="spellEnd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với</w:t>
            </w:r>
            <w:proofErr w:type="spellEnd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một</w:t>
            </w:r>
            <w:proofErr w:type="spellEnd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vật</w:t>
            </w:r>
            <w:proofErr w:type="spellEnd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nào</w:t>
            </w:r>
            <w:proofErr w:type="spellEnd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đó</w:t>
            </w:r>
            <w:proofErr w:type="spellEnd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làm</w:t>
            </w:r>
            <w:proofErr w:type="spellEnd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chuẩn</w:t>
            </w:r>
            <w:proofErr w:type="spellEnd"/>
            <w:proofErr w:type="gramStart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.(</w:t>
            </w:r>
            <w:proofErr w:type="spellStart"/>
            <w:proofErr w:type="gramEnd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Chuẩn</w:t>
            </w:r>
            <w:proofErr w:type="spellEnd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24 – </w:t>
            </w:r>
            <w:proofErr w:type="spellStart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Chỉ</w:t>
            </w:r>
            <w:proofErr w:type="spellEnd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số</w:t>
            </w:r>
            <w:proofErr w:type="spellEnd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108).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A9F17" w14:textId="77777777" w:rsidR="006860A8" w:rsidRPr="00D57880" w:rsidRDefault="006860A8" w:rsidP="00D57880">
            <w:pPr>
              <w:spacing w:before="0" w:beforeAutospacing="0" w:after="0" w:line="36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5788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D57880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Pr="00D57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D57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D57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D57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D57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D57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sz w:val="28"/>
                <w:szCs w:val="28"/>
              </w:rPr>
              <w:t>đơn</w:t>
            </w:r>
            <w:proofErr w:type="spellEnd"/>
            <w:r w:rsidRPr="00D57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sz w:val="28"/>
                <w:szCs w:val="28"/>
              </w:rPr>
              <w:t>giãn</w:t>
            </w:r>
            <w:proofErr w:type="spellEnd"/>
            <w:r w:rsidRPr="00D57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sz w:val="28"/>
                <w:szCs w:val="28"/>
              </w:rPr>
              <w:t>hằng</w:t>
            </w:r>
            <w:proofErr w:type="spellEnd"/>
            <w:r w:rsidRPr="00D57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D5788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D57880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Pr="00D57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D57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sz w:val="28"/>
                <w:szCs w:val="28"/>
              </w:rPr>
              <w:t>cá</w:t>
            </w:r>
            <w:proofErr w:type="spellEnd"/>
            <w:r w:rsidRPr="00D57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 w:rsidRPr="00D5788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57880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 w:rsidRPr="00D57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sz w:val="28"/>
                <w:szCs w:val="28"/>
              </w:rPr>
              <w:t>nhật</w:t>
            </w:r>
            <w:proofErr w:type="spellEnd"/>
            <w:r w:rsidRPr="00D5788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57880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D57880">
              <w:rPr>
                <w:rFonts w:ascii="Times New Roman" w:hAnsi="Times New Roman"/>
                <w:sz w:val="28"/>
                <w:szCs w:val="28"/>
              </w:rPr>
              <w:t>...). (</w:t>
            </w:r>
            <w:proofErr w:type="spellStart"/>
            <w:r w:rsidRPr="00D57880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D57880">
              <w:rPr>
                <w:rFonts w:ascii="Times New Roman" w:hAnsi="Times New Roman"/>
                <w:sz w:val="28"/>
                <w:szCs w:val="28"/>
              </w:rPr>
              <w:t xml:space="preserve"> 7- </w:t>
            </w:r>
            <w:proofErr w:type="spellStart"/>
            <w:r w:rsidRPr="00D57880"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 w:rsidRPr="00D57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D57880">
              <w:rPr>
                <w:rFonts w:ascii="Times New Roman" w:hAnsi="Times New Roman"/>
                <w:sz w:val="28"/>
                <w:szCs w:val="28"/>
              </w:rPr>
              <w:t xml:space="preserve"> 33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5F33E" w14:textId="4585A647" w:rsidR="006860A8" w:rsidRPr="00D57880" w:rsidRDefault="006860A8" w:rsidP="00D57880">
            <w:pPr>
              <w:autoSpaceDE w:val="0"/>
              <w:autoSpaceDN w:val="0"/>
              <w:adjustRightInd w:val="0"/>
              <w:spacing w:before="0" w:beforeAutospacing="0" w:after="0" w:line="360" w:lineRule="auto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D57880"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Trò</w:t>
            </w:r>
            <w:proofErr w:type="spellEnd"/>
            <w:r w:rsidR="00D57880"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57880"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chuyện</w:t>
            </w:r>
            <w:proofErr w:type="spellEnd"/>
            <w:r w:rsidR="00D57880"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57880"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với</w:t>
            </w:r>
            <w:proofErr w:type="spellEnd"/>
            <w:r w:rsidR="00D57880"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57880"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trẻ</w:t>
            </w:r>
            <w:proofErr w:type="spellEnd"/>
            <w:r w:rsidR="00D57880"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57880"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về</w:t>
            </w:r>
            <w:proofErr w:type="spellEnd"/>
            <w:r w:rsidR="00D57880"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57880"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việc</w:t>
            </w:r>
            <w:proofErr w:type="spellEnd"/>
            <w:r w:rsidR="00D57880"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57880"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phòng</w:t>
            </w:r>
            <w:proofErr w:type="spellEnd"/>
            <w:r w:rsidR="00D57880"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57880"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chống</w:t>
            </w:r>
            <w:proofErr w:type="spellEnd"/>
            <w:r w:rsidR="00D57880"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57880"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bệnh</w:t>
            </w:r>
            <w:proofErr w:type="spellEnd"/>
            <w:r w:rsidR="00D57880"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57880"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tay</w:t>
            </w:r>
            <w:proofErr w:type="spellEnd"/>
            <w:r w:rsidR="00D57880"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57880"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chân</w:t>
            </w:r>
            <w:proofErr w:type="spellEnd"/>
            <w:r w:rsidR="00D57880"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57880"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miệng</w:t>
            </w:r>
            <w:proofErr w:type="spellEnd"/>
            <w:r w:rsidR="00D57880"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19314" w14:textId="77777777" w:rsidR="006860A8" w:rsidRPr="00D57880" w:rsidRDefault="006860A8" w:rsidP="00D57880">
            <w:pPr>
              <w:shd w:val="clear" w:color="auto" w:fill="FFFFFF"/>
              <w:spacing w:before="0" w:beforeAutospacing="0" w:after="0" w:line="36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5788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D57880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Pr="00D57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 w:rsidRPr="00D57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sz w:val="28"/>
                <w:szCs w:val="28"/>
              </w:rPr>
              <w:t>vâng</w:t>
            </w:r>
            <w:proofErr w:type="spellEnd"/>
            <w:r w:rsidRPr="00D57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 w:rsidRPr="00D5788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57880">
              <w:rPr>
                <w:rFonts w:ascii="Times New Roman" w:hAnsi="Times New Roman"/>
                <w:sz w:val="28"/>
                <w:szCs w:val="28"/>
              </w:rPr>
              <w:t>giúp</w:t>
            </w:r>
            <w:proofErr w:type="spellEnd"/>
            <w:r w:rsidRPr="00D57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sz w:val="28"/>
                <w:szCs w:val="28"/>
              </w:rPr>
              <w:t>đỡ</w:t>
            </w:r>
            <w:proofErr w:type="spellEnd"/>
            <w:r w:rsidRPr="00D57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sz w:val="28"/>
                <w:szCs w:val="28"/>
              </w:rPr>
              <w:t>bố</w:t>
            </w:r>
            <w:proofErr w:type="spellEnd"/>
            <w:r w:rsidRPr="00D57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sz w:val="28"/>
                <w:szCs w:val="28"/>
              </w:rPr>
              <w:t>mẹ</w:t>
            </w:r>
            <w:proofErr w:type="spellEnd"/>
            <w:r w:rsidRPr="00D5788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57880"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 w:rsidRPr="00D57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D57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D57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D57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sz w:val="28"/>
                <w:szCs w:val="28"/>
              </w:rPr>
              <w:t>vừa</w:t>
            </w:r>
            <w:proofErr w:type="spellEnd"/>
            <w:r w:rsidRPr="00D57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sz w:val="28"/>
                <w:szCs w:val="28"/>
              </w:rPr>
              <w:t>sức</w:t>
            </w:r>
            <w:proofErr w:type="spellEnd"/>
            <w:r w:rsidRPr="00D57880">
              <w:rPr>
                <w:rFonts w:ascii="Times New Roman" w:hAnsi="Times New Roman"/>
                <w:sz w:val="28"/>
                <w:szCs w:val="28"/>
              </w:rPr>
              <w:t>.(</w:t>
            </w:r>
            <w:proofErr w:type="spellStart"/>
            <w:r w:rsidRPr="00D57880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D57880">
              <w:rPr>
                <w:rFonts w:ascii="Times New Roman" w:hAnsi="Times New Roman"/>
                <w:sz w:val="28"/>
                <w:szCs w:val="28"/>
              </w:rPr>
              <w:t xml:space="preserve"> 7- </w:t>
            </w:r>
            <w:proofErr w:type="spellStart"/>
            <w:r w:rsidRPr="00D57880"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 w:rsidRPr="00D57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D57880">
              <w:rPr>
                <w:rFonts w:ascii="Times New Roman" w:hAnsi="Times New Roman"/>
                <w:sz w:val="28"/>
                <w:szCs w:val="28"/>
              </w:rPr>
              <w:t xml:space="preserve"> 33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41BFD" w14:textId="77777777" w:rsidR="006860A8" w:rsidRPr="00D57880" w:rsidRDefault="006860A8" w:rsidP="00D57880">
            <w:pPr>
              <w:autoSpaceDE w:val="0"/>
              <w:autoSpaceDN w:val="0"/>
              <w:adjustRightInd w:val="0"/>
              <w:spacing w:before="0" w:beforeAutospacing="0" w:after="0" w:line="360" w:lineRule="auto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Trò</w:t>
            </w:r>
            <w:proofErr w:type="spellEnd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chuyện</w:t>
            </w:r>
            <w:proofErr w:type="spellEnd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về</w:t>
            </w:r>
            <w:proofErr w:type="spellEnd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ngày</w:t>
            </w:r>
            <w:proofErr w:type="spellEnd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cuối</w:t>
            </w:r>
            <w:proofErr w:type="spellEnd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tuần</w:t>
            </w:r>
            <w:proofErr w:type="spellEnd"/>
          </w:p>
        </w:tc>
      </w:tr>
      <w:tr w:rsidR="006860A8" w:rsidRPr="00D57880" w14:paraId="1662CD55" w14:textId="77777777" w:rsidTr="00286FB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071C6" w14:textId="77777777" w:rsidR="006860A8" w:rsidRPr="00D57880" w:rsidRDefault="006860A8" w:rsidP="00D57880">
            <w:pPr>
              <w:spacing w:before="0" w:beforeAutospacing="0" w:after="0" w:line="360" w:lineRule="auto"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chung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99265" w14:textId="0B2F1FC1" w:rsidR="006860A8" w:rsidRPr="00D57880" w:rsidRDefault="006860A8" w:rsidP="00D57880">
            <w:pPr>
              <w:autoSpaceDE w:val="0"/>
              <w:autoSpaceDN w:val="0"/>
              <w:adjustRightInd w:val="0"/>
              <w:spacing w:before="0" w:beforeAutospacing="0" w:after="0" w:line="360" w:lineRule="auto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-</w:t>
            </w:r>
            <w:r w:rsid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giáo</w:t>
            </w:r>
            <w:proofErr w:type="spellEnd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dục</w:t>
            </w:r>
            <w:proofErr w:type="spellEnd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kỹ</w:t>
            </w:r>
            <w:proofErr w:type="spellEnd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năng</w:t>
            </w:r>
            <w:proofErr w:type="spellEnd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s</w:t>
            </w:r>
            <w:r w:rsidR="00D57880"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ố</w:t>
            </w:r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ng</w:t>
            </w:r>
            <w:proofErr w:type="spellEnd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: "</w:t>
            </w:r>
            <w:proofErr w:type="spellStart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Bé</w:t>
            </w:r>
            <w:proofErr w:type="spellEnd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phân</w:t>
            </w:r>
            <w:proofErr w:type="spellEnd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loại</w:t>
            </w:r>
            <w:proofErr w:type="spellEnd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rác</w:t>
            </w:r>
            <w:proofErr w:type="spellEnd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"</w:t>
            </w:r>
          </w:p>
          <w:p w14:paraId="49D201E2" w14:textId="10F46764" w:rsidR="006860A8" w:rsidRPr="00D57880" w:rsidRDefault="006860A8" w:rsidP="00D57880">
            <w:pPr>
              <w:autoSpaceDE w:val="0"/>
              <w:autoSpaceDN w:val="0"/>
              <w:adjustRightInd w:val="0"/>
              <w:spacing w:before="0" w:beforeAutospacing="0" w:after="0"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-</w:t>
            </w:r>
            <w:r w:rsid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Giáo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dục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ch</w:t>
            </w:r>
            <w:r w:rsidR="00D57880"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ấ</w:t>
            </w:r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t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Ném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xa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bang 1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tay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F2919" w14:textId="0DA8D98B" w:rsidR="006860A8" w:rsidRPr="00D57880" w:rsidRDefault="006860A8" w:rsidP="00D57880">
            <w:pPr>
              <w:autoSpaceDE w:val="0"/>
              <w:autoSpaceDN w:val="0"/>
              <w:adjustRightInd w:val="0"/>
              <w:spacing w:before="0" w:beforeAutospacing="0" w:after="0"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quen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toán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:  </w:t>
            </w:r>
            <w:proofErr w:type="spellStart"/>
            <w:r w:rsidR="00D57880"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Tách</w:t>
            </w:r>
            <w:proofErr w:type="spellEnd"/>
            <w:r w:rsidR="00D57880"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57880"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gộp</w:t>
            </w:r>
            <w:proofErr w:type="spellEnd"/>
            <w:r w:rsidR="00D57880"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57880"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="00D57880"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57880"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lượng</w:t>
            </w:r>
            <w:proofErr w:type="spellEnd"/>
            <w:r w:rsidR="00D57880"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57880"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trong</w:t>
            </w:r>
            <w:proofErr w:type="spellEnd"/>
            <w:r w:rsidR="00D57880"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57880"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phạm</w:t>
            </w:r>
            <w:proofErr w:type="spellEnd"/>
            <w:r w:rsidR="00D57880"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vi 6</w:t>
            </w:r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8706F" w14:textId="77777777" w:rsidR="006860A8" w:rsidRPr="00D57880" w:rsidRDefault="006860A8" w:rsidP="00D57880">
            <w:pPr>
              <w:spacing w:before="0" w:beforeAutospacing="0" w:after="0" w:line="360" w:lineRule="auto"/>
              <w:jc w:val="both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-</w:t>
            </w:r>
            <w:r w:rsidRPr="00D57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Làm</w:t>
            </w:r>
            <w:proofErr w:type="spellEnd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quen</w:t>
            </w:r>
            <w:proofErr w:type="spellEnd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văn</w:t>
            </w:r>
            <w:proofErr w:type="spellEnd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học</w:t>
            </w:r>
            <w:proofErr w:type="spellEnd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bài</w:t>
            </w:r>
            <w:proofErr w:type="spellEnd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thơ</w:t>
            </w:r>
            <w:proofErr w:type="spellEnd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“</w:t>
            </w:r>
            <w:proofErr w:type="spellStart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Bác</w:t>
            </w:r>
            <w:proofErr w:type="spellEnd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quét</w:t>
            </w:r>
            <w:proofErr w:type="spellEnd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rác</w:t>
            </w:r>
            <w:proofErr w:type="spellEnd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"</w:t>
            </w:r>
          </w:p>
          <w:p w14:paraId="51FE2FAF" w14:textId="479972F1" w:rsidR="006860A8" w:rsidRPr="00D57880" w:rsidRDefault="006860A8" w:rsidP="00D57880">
            <w:pPr>
              <w:spacing w:before="0" w:beforeAutospacing="0" w:after="0" w:line="36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-</w:t>
            </w:r>
            <w:r w:rsidRPr="00D578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giáo</w:t>
            </w:r>
            <w:proofErr w:type="spellEnd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dục</w:t>
            </w:r>
            <w:proofErr w:type="spellEnd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âm</w:t>
            </w:r>
            <w:proofErr w:type="spellEnd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nhạc</w:t>
            </w:r>
            <w:proofErr w:type="spellEnd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bài</w:t>
            </w:r>
            <w:proofErr w:type="spellEnd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hát</w:t>
            </w:r>
            <w:proofErr w:type="spellEnd"/>
            <w:r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 w:rsidR="00D57880"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Bé</w:t>
            </w:r>
            <w:proofErr w:type="spellEnd"/>
            <w:r w:rsidR="00D57880"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57880"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khỏe</w:t>
            </w:r>
            <w:proofErr w:type="spellEnd"/>
            <w:r w:rsidR="00D57880"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57880"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bé</w:t>
            </w:r>
            <w:proofErr w:type="spellEnd"/>
            <w:r w:rsidR="00D57880"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57880" w:rsidRPr="00D5788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832DB" w14:textId="2A1760A9" w:rsidR="006860A8" w:rsidRPr="00D57880" w:rsidRDefault="006860A8" w:rsidP="00D57880">
            <w:pPr>
              <w:spacing w:before="0" w:beforeAutospacing="0" w:after="0"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quen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kể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Chú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mèo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đánh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r</w:t>
            </w:r>
            <w:r w:rsidR="00D57880"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ă</w:t>
            </w:r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ng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" 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5A1F2" w14:textId="6422C261" w:rsidR="006860A8" w:rsidRPr="00D57880" w:rsidRDefault="000915DF" w:rsidP="00D57880">
            <w:pPr>
              <w:spacing w:before="0" w:beforeAutospacing="0" w:after="0" w:line="360" w:lineRule="auto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An </w:t>
            </w:r>
            <w:proofErr w:type="spellStart"/>
            <w:r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thông</w:t>
            </w:r>
            <w:proofErr w:type="spellEnd"/>
          </w:p>
        </w:tc>
      </w:tr>
      <w:tr w:rsidR="006860A8" w:rsidRPr="00D57880" w14:paraId="060A4443" w14:textId="77777777" w:rsidTr="00286FB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BF8A3" w14:textId="77777777" w:rsidR="006860A8" w:rsidRPr="00D57880" w:rsidRDefault="006860A8" w:rsidP="00D57880">
            <w:pPr>
              <w:spacing w:before="0" w:beforeAutospacing="0" w:after="0" w:line="360" w:lineRule="auto"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Vui</w:t>
            </w:r>
            <w:proofErr w:type="spellEnd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chơi</w:t>
            </w:r>
            <w:proofErr w:type="spellEnd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trong</w:t>
            </w:r>
            <w:proofErr w:type="spellEnd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48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E7F59" w14:textId="77777777" w:rsidR="006860A8" w:rsidRPr="00D57880" w:rsidRDefault="006860A8" w:rsidP="00D57880">
            <w:pPr>
              <w:spacing w:before="0" w:beforeAutospacing="0" w:after="0" w:line="360" w:lineRule="auto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1.Góc </w:t>
            </w:r>
            <w:proofErr w:type="spellStart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Làm</w:t>
            </w:r>
            <w:proofErr w:type="spellEnd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quen</w:t>
            </w:r>
            <w:proofErr w:type="spellEnd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với</w:t>
            </w:r>
            <w:proofErr w:type="spellEnd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Toán</w:t>
            </w:r>
            <w:proofErr w:type="spellEnd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:</w:t>
            </w:r>
          </w:p>
          <w:p w14:paraId="76D85604" w14:textId="3D90C8B0" w:rsidR="006860A8" w:rsidRPr="00D57880" w:rsidRDefault="006860A8" w:rsidP="00D57880">
            <w:pPr>
              <w:spacing w:before="0" w:beforeAutospacing="0"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Mục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tiêu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: </w:t>
            </w:r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>nhân</w:t>
            </w:r>
            <w:proofErr w:type="spellEnd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>tách</w:t>
            </w:r>
            <w:proofErr w:type="spellEnd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>gộp</w:t>
            </w:r>
            <w:proofErr w:type="spellEnd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>phạm</w:t>
            </w:r>
            <w:proofErr w:type="spellEnd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vi </w:t>
            </w:r>
            <w:r w:rsidR="00D57880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6468CBBD" w14:textId="29DADDB0" w:rsidR="006860A8" w:rsidRPr="00D57880" w:rsidRDefault="006860A8" w:rsidP="00D57880">
            <w:pPr>
              <w:spacing w:before="0" w:beforeAutospacing="0" w:after="0"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tách</w:t>
            </w:r>
            <w:proofErr w:type="spellEnd"/>
            <w:r w:rsid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gộp</w:t>
            </w:r>
            <w:proofErr w:type="spellEnd"/>
            <w:r w:rsid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lượng</w:t>
            </w:r>
            <w:proofErr w:type="spellEnd"/>
            <w:r w:rsid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6, </w:t>
            </w:r>
            <w:proofErr w:type="spellStart"/>
            <w:r w:rsid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nối</w:t>
            </w:r>
            <w:proofErr w:type="spellEnd"/>
            <w:r w:rsid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lượng</w:t>
            </w:r>
            <w:proofErr w:type="spellEnd"/>
            <w:r w:rsid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để</w:t>
            </w:r>
            <w:proofErr w:type="spellEnd"/>
            <w:r w:rsid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lượng</w:t>
            </w:r>
            <w:proofErr w:type="spellEnd"/>
            <w:r w:rsid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6</w:t>
            </w:r>
          </w:p>
          <w:p w14:paraId="235D0E45" w14:textId="77777777" w:rsidR="006860A8" w:rsidRPr="00D57880" w:rsidRDefault="006860A8" w:rsidP="00D57880">
            <w:pPr>
              <w:spacing w:before="0" w:beforeAutospacing="0" w:after="0" w:line="360" w:lineRule="auto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2.Góc </w:t>
            </w:r>
            <w:proofErr w:type="spellStart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xây</w:t>
            </w:r>
            <w:proofErr w:type="spellEnd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dựng</w:t>
            </w:r>
            <w:proofErr w:type="spellEnd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:</w:t>
            </w:r>
          </w:p>
          <w:p w14:paraId="43F9232A" w14:textId="77777777" w:rsidR="006860A8" w:rsidRPr="00D57880" w:rsidRDefault="006860A8" w:rsidP="00D57880">
            <w:pPr>
              <w:spacing w:before="0" w:beforeAutospacing="0" w:after="0"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Mục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tiêu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xây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dựng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mô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cơ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bản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sở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thú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…</w:t>
            </w:r>
          </w:p>
          <w:p w14:paraId="47C6E1A4" w14:textId="77777777" w:rsidR="006860A8" w:rsidRPr="00D57880" w:rsidRDefault="006860A8" w:rsidP="00D57880">
            <w:pPr>
              <w:spacing w:before="0" w:beforeAutospacing="0" w:after="0"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dùng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gạch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xây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dựng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mút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xốp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xây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dựng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thú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nhựa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lắp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ráp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cây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xanh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,..</w:t>
            </w:r>
            <w:proofErr w:type="gramEnd"/>
          </w:p>
          <w:p w14:paraId="33CB332F" w14:textId="77777777" w:rsidR="006860A8" w:rsidRPr="00D57880" w:rsidRDefault="006860A8" w:rsidP="00D57880">
            <w:pPr>
              <w:spacing w:before="0" w:beforeAutospacing="0" w:after="0" w:line="360" w:lineRule="auto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lastRenderedPageBreak/>
              <w:t xml:space="preserve">3.Góc </w:t>
            </w:r>
            <w:proofErr w:type="spellStart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phân</w:t>
            </w:r>
            <w:proofErr w:type="spellEnd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vai</w:t>
            </w:r>
            <w:proofErr w:type="spellEnd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: </w:t>
            </w:r>
          </w:p>
          <w:p w14:paraId="15776D6A" w14:textId="77777777" w:rsidR="006860A8" w:rsidRPr="00D57880" w:rsidRDefault="006860A8" w:rsidP="00D57880">
            <w:pPr>
              <w:autoSpaceDE w:val="0"/>
              <w:autoSpaceDN w:val="0"/>
              <w:adjustRightInd w:val="0"/>
              <w:spacing w:before="0" w:beforeAutospacing="0" w:after="0"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Mục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tiêu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tình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huống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giả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bộ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1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ngẫu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hứng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hoặc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do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gợi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ý.</w:t>
            </w:r>
          </w:p>
          <w:p w14:paraId="21AD3F18" w14:textId="77777777" w:rsidR="006860A8" w:rsidRPr="00D57880" w:rsidRDefault="006860A8" w:rsidP="00D57880">
            <w:pPr>
              <w:spacing w:before="0" w:beforeAutospacing="0" w:after="0"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dùng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nấu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bác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sĩ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gian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hàng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thịt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nướng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.</w:t>
            </w:r>
          </w:p>
          <w:p w14:paraId="0E5A4F6B" w14:textId="77777777" w:rsidR="006860A8" w:rsidRPr="00D57880" w:rsidRDefault="006860A8" w:rsidP="00D57880">
            <w:pPr>
              <w:spacing w:before="0" w:beforeAutospacing="0" w:after="0" w:line="360" w:lineRule="auto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4.Góc </w:t>
            </w:r>
            <w:proofErr w:type="spellStart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âm</w:t>
            </w:r>
            <w:proofErr w:type="spellEnd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nhạc</w:t>
            </w:r>
            <w:proofErr w:type="spellEnd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:</w:t>
            </w:r>
          </w:p>
          <w:p w14:paraId="39A56B3A" w14:textId="77777777" w:rsidR="006860A8" w:rsidRPr="00D57880" w:rsidRDefault="006860A8" w:rsidP="00D57880">
            <w:pPr>
              <w:spacing w:before="0" w:beforeAutospacing="0" w:after="0"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Mục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tiêu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>kỹ</w:t>
            </w:r>
            <w:proofErr w:type="spellEnd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>năng</w:t>
            </w:r>
            <w:proofErr w:type="spellEnd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>âm</w:t>
            </w:r>
            <w:proofErr w:type="spellEnd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>nhạc</w:t>
            </w:r>
            <w:proofErr w:type="spellEnd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>nhún</w:t>
            </w:r>
            <w:proofErr w:type="spellEnd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>nhảy</w:t>
            </w:r>
            <w:proofErr w:type="spellEnd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>lắc</w:t>
            </w:r>
            <w:proofErr w:type="spellEnd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>lư</w:t>
            </w:r>
            <w:proofErr w:type="spellEnd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minh </w:t>
            </w:r>
            <w:proofErr w:type="spellStart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>họa</w:t>
            </w:r>
            <w:proofErr w:type="spellEnd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>phù</w:t>
            </w:r>
            <w:proofErr w:type="spellEnd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>bản</w:t>
            </w:r>
            <w:proofErr w:type="spellEnd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>nhạc</w:t>
            </w:r>
            <w:proofErr w:type="spellEnd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)</w:t>
            </w:r>
            <w:proofErr w:type="gramEnd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1A0F621F" w14:textId="77777777" w:rsidR="006860A8" w:rsidRPr="00D57880" w:rsidRDefault="006860A8" w:rsidP="00D57880">
            <w:pPr>
              <w:spacing w:before="0" w:beforeAutospacing="0" w:after="0"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dùng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phách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tre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trống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lắc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hoa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múa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...</w:t>
            </w:r>
          </w:p>
          <w:p w14:paraId="5B33EEC4" w14:textId="77777777" w:rsidR="006860A8" w:rsidRPr="00D57880" w:rsidRDefault="006860A8" w:rsidP="00D57880">
            <w:pPr>
              <w:spacing w:before="0" w:beforeAutospacing="0" w:after="0" w:line="360" w:lineRule="auto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5.Góc </w:t>
            </w:r>
            <w:proofErr w:type="spellStart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tạo</w:t>
            </w:r>
            <w:proofErr w:type="spellEnd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hình</w:t>
            </w:r>
            <w:proofErr w:type="spellEnd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:</w:t>
            </w:r>
          </w:p>
          <w:p w14:paraId="725BB52F" w14:textId="77777777" w:rsidR="006860A8" w:rsidRPr="00D57880" w:rsidRDefault="006860A8" w:rsidP="00D57880">
            <w:pPr>
              <w:spacing w:before="0" w:beforeAutospacing="0" w:after="0"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Mục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tiêu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>vẽ</w:t>
            </w:r>
            <w:proofErr w:type="spellEnd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>nét</w:t>
            </w:r>
            <w:proofErr w:type="spellEnd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>thẳng</w:t>
            </w:r>
            <w:proofErr w:type="spellEnd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>cong</w:t>
            </w:r>
            <w:proofErr w:type="spellEnd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>tạo</w:t>
            </w:r>
            <w:proofErr w:type="spellEnd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>sản</w:t>
            </w:r>
            <w:proofErr w:type="spellEnd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>phẩm</w:t>
            </w:r>
            <w:proofErr w:type="spellEnd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4342C010" w14:textId="77777777" w:rsidR="006860A8" w:rsidRPr="00D57880" w:rsidRDefault="006860A8" w:rsidP="00D57880">
            <w:pPr>
              <w:spacing w:before="0" w:beforeAutospacing="0" w:after="0"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dùng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Giấy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vẽ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bút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màu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.</w:t>
            </w:r>
          </w:p>
          <w:p w14:paraId="72CF068B" w14:textId="77777777" w:rsidR="006860A8" w:rsidRPr="00D57880" w:rsidRDefault="006860A8" w:rsidP="00D57880">
            <w:pPr>
              <w:spacing w:before="0" w:beforeAutospacing="0" w:after="0" w:line="360" w:lineRule="auto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  <w:r w:rsidRPr="00D57880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  <w:t xml:space="preserve">6.Góc </w:t>
            </w:r>
            <w:proofErr w:type="spellStart"/>
            <w:r w:rsidRPr="00D57880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  <w:t>Làm</w:t>
            </w:r>
            <w:proofErr w:type="spellEnd"/>
            <w:r w:rsidRPr="00D57880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  <w:t>quen</w:t>
            </w:r>
            <w:proofErr w:type="spellEnd"/>
            <w:r w:rsidRPr="00D57880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  <w:t>chữ</w:t>
            </w:r>
            <w:proofErr w:type="spellEnd"/>
            <w:r w:rsidRPr="00D57880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  <w:t>viết</w:t>
            </w:r>
            <w:proofErr w:type="spellEnd"/>
            <w:r w:rsidRPr="00D57880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14:paraId="0B3AEF72" w14:textId="77777777" w:rsidR="006860A8" w:rsidRPr="00D57880" w:rsidRDefault="006860A8" w:rsidP="00D57880">
            <w:pPr>
              <w:spacing w:before="0" w:beforeAutospacing="0" w:after="0"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Mục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tiêu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:</w:t>
            </w:r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dạng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chữ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>bảng</w:t>
            </w:r>
            <w:proofErr w:type="spellEnd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>chữ</w:t>
            </w:r>
            <w:proofErr w:type="spellEnd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>cái</w:t>
            </w:r>
            <w:proofErr w:type="spellEnd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>tiếng</w:t>
            </w:r>
            <w:proofErr w:type="spellEnd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>việt</w:t>
            </w:r>
            <w:proofErr w:type="spellEnd"/>
          </w:p>
          <w:p w14:paraId="6F00A015" w14:textId="77777777" w:rsidR="006860A8" w:rsidRPr="00D57880" w:rsidRDefault="006860A8" w:rsidP="00D57880">
            <w:pPr>
              <w:spacing w:before="0" w:beforeAutospacing="0" w:after="0"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tìm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chữ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còn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khuyết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tìm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chữ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cái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từ</w:t>
            </w:r>
            <w:proofErr w:type="spellEnd"/>
          </w:p>
        </w:tc>
      </w:tr>
      <w:tr w:rsidR="006860A8" w:rsidRPr="00D57880" w14:paraId="0EAC1E41" w14:textId="77777777" w:rsidTr="00286FB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970EA" w14:textId="77777777" w:rsidR="006860A8" w:rsidRPr="00D57880" w:rsidRDefault="006860A8" w:rsidP="00D57880">
            <w:pPr>
              <w:spacing w:before="0" w:beforeAutospacing="0" w:after="0" w:line="360" w:lineRule="auto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lastRenderedPageBreak/>
              <w:t>Hoạt</w:t>
            </w:r>
            <w:proofErr w:type="spellEnd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ngoài</w:t>
            </w:r>
            <w:proofErr w:type="spellEnd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DB226" w14:textId="77777777" w:rsidR="006860A8" w:rsidRPr="00D57880" w:rsidRDefault="006860A8" w:rsidP="00D57880">
            <w:pPr>
              <w:spacing w:before="0" w:beforeAutospacing="0" w:after="0"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cây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chuối</w:t>
            </w:r>
            <w:proofErr w:type="spellEnd"/>
          </w:p>
          <w:p w14:paraId="1CC84049" w14:textId="77777777" w:rsidR="006860A8" w:rsidRPr="00D57880" w:rsidRDefault="006860A8" w:rsidP="00D57880">
            <w:pPr>
              <w:autoSpaceDE w:val="0"/>
              <w:autoSpaceDN w:val="0"/>
              <w:adjustRightInd w:val="0"/>
              <w:spacing w:before="0" w:beforeAutospacing="0" w:after="0"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do: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Cà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kheo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thổi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bong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bóng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nhảy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bao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bố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nhảy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qua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lá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sen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nhảy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dây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ném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vòng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bolling</w:t>
            </w:r>
            <w:proofErr w:type="spellEnd"/>
            <w:proofErr w:type="gram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6FA40" w14:textId="5E12048B" w:rsidR="006860A8" w:rsidRPr="00D57880" w:rsidRDefault="006860A8" w:rsidP="00D57880">
            <w:pPr>
              <w:autoSpaceDE w:val="0"/>
              <w:autoSpaceDN w:val="0"/>
              <w:adjustRightInd w:val="0"/>
              <w:spacing w:before="0" w:beforeAutospacing="0" w:after="0"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dân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gian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Cáo</w:t>
            </w:r>
            <w:proofErr w:type="spellEnd"/>
            <w:r w:rsid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Thỏ</w:t>
            </w:r>
            <w:proofErr w:type="spellEnd"/>
          </w:p>
          <w:p w14:paraId="28CB38E7" w14:textId="77777777" w:rsidR="006860A8" w:rsidRPr="00D57880" w:rsidRDefault="006860A8" w:rsidP="00D57880">
            <w:pPr>
              <w:autoSpaceDE w:val="0"/>
              <w:autoSpaceDN w:val="0"/>
              <w:adjustRightInd w:val="0"/>
              <w:spacing w:before="0" w:beforeAutospacing="0" w:after="0"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do: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nhạc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leo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núi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thả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bóng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ống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tuột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bolling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2AC9E" w14:textId="77777777" w:rsidR="006860A8" w:rsidRPr="00D57880" w:rsidRDefault="006860A8" w:rsidP="00D57880">
            <w:pPr>
              <w:spacing w:before="0" w:beforeAutospacing="0" w:after="0"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cây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cóc</w:t>
            </w:r>
            <w:proofErr w:type="spellEnd"/>
          </w:p>
          <w:p w14:paraId="59B4F3CD" w14:textId="77777777" w:rsidR="006860A8" w:rsidRPr="00D57880" w:rsidRDefault="006860A8" w:rsidP="00D57880">
            <w:pPr>
              <w:autoSpaceDE w:val="0"/>
              <w:autoSpaceDN w:val="0"/>
              <w:adjustRightInd w:val="0"/>
              <w:spacing w:before="0" w:beforeAutospacing="0" w:after="0"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do: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Chạy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xe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đạp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cà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kheo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kéo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co,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ném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bóng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cổ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voi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.</w:t>
            </w:r>
          </w:p>
          <w:p w14:paraId="0DF9E77A" w14:textId="77777777" w:rsidR="006860A8" w:rsidRPr="00D57880" w:rsidRDefault="006860A8" w:rsidP="00D57880">
            <w:pPr>
              <w:spacing w:before="0" w:beforeAutospacing="0" w:after="0"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1EB4B" w14:textId="4B43E298" w:rsidR="006860A8" w:rsidRPr="00D57880" w:rsidRDefault="006860A8" w:rsidP="00D57880">
            <w:pPr>
              <w:autoSpaceDE w:val="0"/>
              <w:autoSpaceDN w:val="0"/>
              <w:adjustRightInd w:val="0"/>
              <w:spacing w:before="0" w:beforeAutospacing="0" w:after="0"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dân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gian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Bịt</w:t>
            </w:r>
            <w:proofErr w:type="spellEnd"/>
            <w:r w:rsid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mắt</w:t>
            </w:r>
            <w:proofErr w:type="spellEnd"/>
            <w:r w:rsid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bắt</w:t>
            </w:r>
            <w:proofErr w:type="spellEnd"/>
            <w:r w:rsid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dê</w:t>
            </w:r>
            <w:proofErr w:type="spellEnd"/>
          </w:p>
          <w:p w14:paraId="611C6A05" w14:textId="77777777" w:rsidR="006860A8" w:rsidRPr="00D57880" w:rsidRDefault="006860A8" w:rsidP="00D57880">
            <w:pPr>
              <w:autoSpaceDE w:val="0"/>
              <w:autoSpaceDN w:val="0"/>
              <w:adjustRightInd w:val="0"/>
              <w:spacing w:before="0" w:beforeAutospacing="0" w:after="0"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do: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Cà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kheo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thổi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bong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bóng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nhảy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bao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bố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nhảy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qua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lá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sen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nhảy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dây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ném</w:t>
            </w:r>
            <w:proofErr w:type="spellEnd"/>
            <w:proofErr w:type="gram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vòng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1C307D" w14:textId="727DC6ED" w:rsidR="006860A8" w:rsidRPr="00D57880" w:rsidRDefault="006860A8" w:rsidP="00D57880">
            <w:pPr>
              <w:spacing w:before="0" w:beforeAutospacing="0" w:after="0"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vận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Đua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ngựa</w:t>
            </w:r>
            <w:proofErr w:type="spellEnd"/>
          </w:p>
          <w:p w14:paraId="467CE9C0" w14:textId="77777777" w:rsidR="006860A8" w:rsidRPr="00D57880" w:rsidRDefault="006860A8" w:rsidP="00D57880">
            <w:pPr>
              <w:spacing w:before="0" w:beforeAutospacing="0" w:after="0"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do: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nhạc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leo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núi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thả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bóng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ống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tuột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bolling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.</w:t>
            </w:r>
          </w:p>
          <w:p w14:paraId="41204962" w14:textId="77777777" w:rsidR="006860A8" w:rsidRPr="00D57880" w:rsidRDefault="006860A8" w:rsidP="00D57880">
            <w:pPr>
              <w:autoSpaceDE w:val="0"/>
              <w:autoSpaceDN w:val="0"/>
              <w:adjustRightInd w:val="0"/>
              <w:spacing w:before="0" w:beforeAutospacing="0" w:after="0"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</w:tr>
      <w:tr w:rsidR="006860A8" w:rsidRPr="00D57880" w14:paraId="75DAE697" w14:textId="77777777" w:rsidTr="00286FB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15B6E" w14:textId="77777777" w:rsidR="006860A8" w:rsidRPr="00D57880" w:rsidRDefault="006860A8" w:rsidP="00D57880">
            <w:pPr>
              <w:spacing w:before="0" w:beforeAutospacing="0" w:after="0" w:line="360" w:lineRule="auto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lastRenderedPageBreak/>
              <w:t>Giờ</w:t>
            </w:r>
            <w:proofErr w:type="spellEnd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ăn</w:t>
            </w:r>
            <w:proofErr w:type="spellEnd"/>
          </w:p>
        </w:tc>
        <w:tc>
          <w:tcPr>
            <w:tcW w:w="148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D9787" w14:textId="77777777" w:rsidR="006860A8" w:rsidRPr="00D57880" w:rsidRDefault="006860A8" w:rsidP="00D57880">
            <w:pPr>
              <w:shd w:val="clear" w:color="auto" w:fill="FFFFFF"/>
              <w:spacing w:before="0" w:beforeAutospacing="0"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>ngồi</w:t>
            </w:r>
            <w:proofErr w:type="spellEnd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>thẳng</w:t>
            </w:r>
            <w:proofErr w:type="spellEnd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>lưng</w:t>
            </w:r>
            <w:proofErr w:type="spellEnd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860A8" w:rsidRPr="00D57880" w14:paraId="6531619C" w14:textId="77777777" w:rsidTr="00286FB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D12CF" w14:textId="77777777" w:rsidR="006860A8" w:rsidRPr="00D57880" w:rsidRDefault="006860A8" w:rsidP="00D57880">
            <w:pPr>
              <w:spacing w:before="0" w:beforeAutospacing="0" w:after="0" w:line="360" w:lineRule="auto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Vệ</w:t>
            </w:r>
            <w:proofErr w:type="spellEnd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148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77506" w14:textId="77777777" w:rsidR="006860A8" w:rsidRPr="00D57880" w:rsidRDefault="006860A8" w:rsidP="00D57880">
            <w:pPr>
              <w:autoSpaceDE w:val="0"/>
              <w:autoSpaceDN w:val="0"/>
              <w:adjustRightInd w:val="0"/>
              <w:spacing w:before="0" w:beforeAutospacing="0" w:after="0"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>gấp</w:t>
            </w:r>
            <w:proofErr w:type="spellEnd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>quần</w:t>
            </w:r>
            <w:proofErr w:type="spellEnd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>áo</w:t>
            </w:r>
            <w:proofErr w:type="spellEnd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>gọn</w:t>
            </w:r>
            <w:proofErr w:type="spellEnd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hAnsi="Times New Roman"/>
                <w:color w:val="000000"/>
                <w:sz w:val="28"/>
                <w:szCs w:val="28"/>
              </w:rPr>
              <w:t>gàng</w:t>
            </w:r>
            <w:proofErr w:type="spellEnd"/>
            <w:r w:rsidRPr="00D5788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6860A8" w:rsidRPr="00D57880" w14:paraId="154784AF" w14:textId="77777777" w:rsidTr="00286FB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A9662" w14:textId="77777777" w:rsidR="006860A8" w:rsidRPr="00D57880" w:rsidRDefault="006860A8" w:rsidP="00D57880">
            <w:pPr>
              <w:spacing w:before="0" w:beforeAutospacing="0" w:after="0" w:line="360" w:lineRule="auto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Ngủ</w:t>
            </w:r>
            <w:proofErr w:type="spellEnd"/>
          </w:p>
        </w:tc>
        <w:tc>
          <w:tcPr>
            <w:tcW w:w="148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7F8FB" w14:textId="77777777" w:rsidR="006860A8" w:rsidRPr="00D57880" w:rsidRDefault="006860A8" w:rsidP="00D57880">
            <w:pPr>
              <w:spacing w:before="0" w:beforeAutospacing="0" w:after="0"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thu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dọn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dùng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sau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ngủ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dậy</w:t>
            </w:r>
            <w:proofErr w:type="spellEnd"/>
          </w:p>
        </w:tc>
      </w:tr>
      <w:tr w:rsidR="006860A8" w:rsidRPr="00D57880" w14:paraId="371F62E1" w14:textId="77777777" w:rsidTr="00286FB5">
        <w:trPr>
          <w:trHeight w:val="130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9FCB2" w14:textId="77777777" w:rsidR="006860A8" w:rsidRPr="00D57880" w:rsidRDefault="006860A8" w:rsidP="00D57880">
            <w:pPr>
              <w:spacing w:before="0" w:beforeAutospacing="0" w:after="0" w:line="360" w:lineRule="auto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031AC" w14:textId="1AC091AA" w:rsidR="006860A8" w:rsidRPr="00D57880" w:rsidRDefault="00D57880" w:rsidP="00D57880">
            <w:pPr>
              <w:spacing w:before="0" w:beforeAutospacing="0" w:after="0" w:line="36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quen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khỏe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ngoan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”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E7AD0" w14:textId="1F94CA08" w:rsidR="006860A8" w:rsidRPr="00D57880" w:rsidRDefault="00D57880" w:rsidP="00D57880">
            <w:pPr>
              <w:spacing w:before="0" w:beforeAutospacing="0" w:after="0"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quen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quét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rác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A438C" w14:textId="4F170901" w:rsidR="006860A8" w:rsidRPr="00D57880" w:rsidRDefault="00D57880" w:rsidP="00D57880">
            <w:pPr>
              <w:spacing w:before="0" w:beforeAutospacing="0" w:after="0"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quen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truyện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mèo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r</w:t>
            </w:r>
            <w:r w:rsidR="003B2D8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ă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E1E5D" w14:textId="454A866F" w:rsidR="006860A8" w:rsidRPr="00D57880" w:rsidRDefault="00D57880" w:rsidP="00D57880">
            <w:pPr>
              <w:spacing w:before="0" w:beforeAutospacing="0"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nhóm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F9AB9" w14:textId="77777777" w:rsidR="006860A8" w:rsidRPr="00D57880" w:rsidRDefault="006860A8" w:rsidP="00D57880">
            <w:pPr>
              <w:spacing w:before="0" w:beforeAutospacing="0" w:after="0" w:line="36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Tuyên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dương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88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ngoan</w:t>
            </w:r>
            <w:proofErr w:type="spellEnd"/>
          </w:p>
        </w:tc>
      </w:tr>
    </w:tbl>
    <w:p w14:paraId="4A212A01" w14:textId="77777777" w:rsidR="006860A8" w:rsidRPr="00D57880" w:rsidRDefault="006860A8" w:rsidP="006860A8">
      <w:pPr>
        <w:rPr>
          <w:rFonts w:ascii="Times New Roman" w:hAnsi="Times New Roman"/>
          <w:sz w:val="28"/>
          <w:szCs w:val="28"/>
        </w:rPr>
      </w:pPr>
    </w:p>
    <w:p w14:paraId="75554126" w14:textId="77777777" w:rsidR="006860A8" w:rsidRPr="00D57880" w:rsidRDefault="006860A8" w:rsidP="006860A8">
      <w:pPr>
        <w:rPr>
          <w:rFonts w:ascii="Times New Roman" w:hAnsi="Times New Roman"/>
          <w:sz w:val="28"/>
          <w:szCs w:val="28"/>
        </w:rPr>
      </w:pPr>
    </w:p>
    <w:p w14:paraId="62B1585F" w14:textId="77777777" w:rsidR="003A09B3" w:rsidRPr="00D57880" w:rsidRDefault="003A09B3" w:rsidP="006860A8">
      <w:pPr>
        <w:rPr>
          <w:rFonts w:ascii="Times New Roman" w:hAnsi="Times New Roman"/>
          <w:sz w:val="28"/>
          <w:szCs w:val="28"/>
        </w:rPr>
      </w:pPr>
    </w:p>
    <w:sectPr w:rsidR="003A09B3" w:rsidRPr="00D57880" w:rsidSect="00D57880">
      <w:pgSz w:w="16838" w:h="11906" w:orient="landscape" w:code="9"/>
      <w:pgMar w:top="851" w:right="253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366"/>
    <w:rsid w:val="000915DF"/>
    <w:rsid w:val="001B6893"/>
    <w:rsid w:val="00286FB5"/>
    <w:rsid w:val="003A09B3"/>
    <w:rsid w:val="003B2D8B"/>
    <w:rsid w:val="004D5D2B"/>
    <w:rsid w:val="005F0366"/>
    <w:rsid w:val="006860A8"/>
    <w:rsid w:val="007107FE"/>
    <w:rsid w:val="00A9018A"/>
    <w:rsid w:val="00D5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FC3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66"/>
    <w:pPr>
      <w:spacing w:before="100" w:beforeAutospacing="1" w:after="200" w:line="271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6FB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FB5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66"/>
    <w:pPr>
      <w:spacing w:before="100" w:beforeAutospacing="1" w:after="200" w:line="271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6FB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FB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cp:lastPrinted>2024-09-24T13:00:00Z</cp:lastPrinted>
  <dcterms:created xsi:type="dcterms:W3CDTF">2025-02-13T10:08:00Z</dcterms:created>
  <dcterms:modified xsi:type="dcterms:W3CDTF">2025-02-13T10:08:00Z</dcterms:modified>
</cp:coreProperties>
</file>